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0C22E0D0" w:rsidR="004224B8" w:rsidRPr="0072756F" w:rsidRDefault="0031076C" w:rsidP="0078504F">
      <w:pPr>
        <w:pStyle w:val="Titolo1"/>
        <w:spacing w:before="0" w:after="120"/>
        <w:jc w:val="center"/>
        <w:rPr>
          <w:i/>
        </w:rPr>
      </w:pPr>
      <w:r w:rsidRPr="0031076C">
        <w:rPr>
          <w:sz w:val="28"/>
          <w:szCs w:val="28"/>
        </w:rPr>
        <w:t>Tennero consiglio contro di lui per farlo morire</w:t>
      </w:r>
    </w:p>
    <w:p w14:paraId="68BE8B12" w14:textId="632FD662" w:rsidR="005C5D6D" w:rsidRPr="00F21D7C" w:rsidRDefault="005C5D6D" w:rsidP="005C5D6D">
      <w:pPr>
        <w:spacing w:after="120"/>
        <w:jc w:val="both"/>
        <w:rPr>
          <w:rFonts w:ascii="Arial" w:hAnsi="Arial"/>
          <w:iCs/>
        </w:rPr>
      </w:pPr>
      <w:r w:rsidRPr="00F21D7C">
        <w:rPr>
          <w:rFonts w:ascii="Arial" w:hAnsi="Arial"/>
          <w:iCs/>
        </w:rPr>
        <w:t>Leggiamo questa decisione presa dai farisei e dagli erodiani di fare morire Gesù, alla luce di quanto l’Apostolo Paolo scrive nel Capitolo VI della Lettera ai Galati: “</w:t>
      </w:r>
      <w:r w:rsidRPr="00F21D7C">
        <w:rPr>
          <w:rFonts w:ascii="Arial" w:hAnsi="Arial"/>
          <w:i/>
        </w:rPr>
        <w:t>Fratelli</w:t>
      </w:r>
      <w:r w:rsidRPr="00F21D7C">
        <w:rPr>
          <w:rFonts w:ascii="Arial" w:hAnsi="Arial"/>
          <w:i/>
        </w:rPr>
        <w:t xml:space="preserve">, se uno viene sorpreso in qualche colpa, voi, che avete lo Spirito, correggetelo con spirito di dolcezza. E tu vigila su te stesso, per non essere tentato anche tu. </w:t>
      </w:r>
      <w:r w:rsidRPr="00F21D7C">
        <w:rPr>
          <w:rFonts w:ascii="Arial" w:hAnsi="Arial"/>
          <w:i/>
        </w:rPr>
        <w:t>Portate</w:t>
      </w:r>
      <w:r w:rsidRPr="00F21D7C">
        <w:rPr>
          <w:rFonts w:ascii="Arial" w:hAnsi="Arial"/>
          <w:i/>
        </w:rPr>
        <w:t xml:space="preserve"> i pesi gli uni degli altri: così adempirete la legge di Cristo. </w:t>
      </w:r>
      <w:r w:rsidRPr="00F21D7C">
        <w:rPr>
          <w:rFonts w:ascii="Arial" w:hAnsi="Arial"/>
          <w:i/>
        </w:rPr>
        <w:t>Se</w:t>
      </w:r>
      <w:r w:rsidRPr="00F21D7C">
        <w:rPr>
          <w:rFonts w:ascii="Arial" w:hAnsi="Arial"/>
          <w:i/>
        </w:rPr>
        <w:t xml:space="preserve"> infatti uno pensa di essere qualcosa, mentre non è nulla, inganna se stesso. </w:t>
      </w:r>
      <w:r w:rsidRPr="00F21D7C">
        <w:rPr>
          <w:rFonts w:ascii="Arial" w:hAnsi="Arial"/>
          <w:i/>
        </w:rPr>
        <w:t>Ciascuno</w:t>
      </w:r>
      <w:r w:rsidRPr="00F21D7C">
        <w:rPr>
          <w:rFonts w:ascii="Arial" w:hAnsi="Arial"/>
          <w:i/>
        </w:rPr>
        <w:t xml:space="preserve"> esamini invece la propria condotta e allora troverà motivo di vanto solo in se stesso e non in rapporto agli altri. </w:t>
      </w:r>
      <w:r w:rsidRPr="00F21D7C">
        <w:rPr>
          <w:rFonts w:ascii="Arial" w:hAnsi="Arial"/>
          <w:i/>
        </w:rPr>
        <w:t>Ciascuno</w:t>
      </w:r>
      <w:r w:rsidRPr="00F21D7C">
        <w:rPr>
          <w:rFonts w:ascii="Arial" w:hAnsi="Arial"/>
          <w:i/>
        </w:rPr>
        <w:t xml:space="preserve"> infatti porterà il proprio fardello.</w:t>
      </w:r>
      <w:r w:rsidRPr="00F21D7C">
        <w:rPr>
          <w:rFonts w:ascii="Arial" w:hAnsi="Arial"/>
          <w:i/>
        </w:rPr>
        <w:t xml:space="preserve"> Chi</w:t>
      </w:r>
      <w:r w:rsidRPr="00F21D7C">
        <w:rPr>
          <w:rFonts w:ascii="Arial" w:hAnsi="Arial"/>
          <w:i/>
        </w:rPr>
        <w:t xml:space="preserve"> viene istruito nella Parola, condivida tutti i suoi beni con chi lo istruisce. </w:t>
      </w:r>
      <w:r w:rsidRPr="00F21D7C">
        <w:rPr>
          <w:rFonts w:ascii="Arial" w:hAnsi="Arial"/>
          <w:i/>
        </w:rPr>
        <w:t>Non</w:t>
      </w:r>
      <w:r w:rsidRPr="00F21D7C">
        <w:rPr>
          <w:rFonts w:ascii="Arial" w:hAnsi="Arial"/>
          <w:i/>
        </w:rPr>
        <w:t xml:space="preserve"> fatevi illusioni: Dio non si lascia ingannare. Ciascuno raccoglierà quello che avrà seminato. </w:t>
      </w:r>
      <w:r w:rsidRPr="00F21D7C">
        <w:rPr>
          <w:rFonts w:ascii="Arial" w:hAnsi="Arial"/>
          <w:i/>
        </w:rPr>
        <w:t>Chi</w:t>
      </w:r>
      <w:r w:rsidRPr="00F21D7C">
        <w:rPr>
          <w:rFonts w:ascii="Arial" w:hAnsi="Arial"/>
          <w:i/>
        </w:rPr>
        <w:t xml:space="preserve"> semina nella sua carne, dalla carne raccoglierà corruzione; chi semina nello Spirito, dallo Spirito raccoglierà vita eterna. </w:t>
      </w:r>
      <w:r w:rsidRPr="00F21D7C">
        <w:rPr>
          <w:rFonts w:ascii="Arial" w:hAnsi="Arial"/>
          <w:i/>
        </w:rPr>
        <w:t>E</w:t>
      </w:r>
      <w:r w:rsidRPr="00F21D7C">
        <w:rPr>
          <w:rFonts w:ascii="Arial" w:hAnsi="Arial"/>
          <w:i/>
        </w:rPr>
        <w:t xml:space="preserve"> non stanchiamoci di fare il bene; se infatti non desistiamo, a suo tempo mieteremo. </w:t>
      </w:r>
      <w:r w:rsidRPr="00F21D7C">
        <w:rPr>
          <w:rFonts w:ascii="Arial" w:hAnsi="Arial"/>
          <w:i/>
        </w:rPr>
        <w:t>Poiché</w:t>
      </w:r>
      <w:r w:rsidRPr="00F21D7C">
        <w:rPr>
          <w:rFonts w:ascii="Arial" w:hAnsi="Arial"/>
          <w:i/>
        </w:rPr>
        <w:t xml:space="preserve"> dunque ne abbiamo l’occasione, operiamo il bene verso tutti, soprattutto verso i fratelli nella fede.</w:t>
      </w:r>
      <w:r w:rsidRPr="00F21D7C">
        <w:rPr>
          <w:rFonts w:ascii="Arial" w:hAnsi="Arial"/>
          <w:i/>
        </w:rPr>
        <w:t xml:space="preserve"> Vedete</w:t>
      </w:r>
      <w:r w:rsidRPr="00F21D7C">
        <w:rPr>
          <w:rFonts w:ascii="Arial" w:hAnsi="Arial"/>
          <w:i/>
        </w:rPr>
        <w:t xml:space="preserve"> con che grossi caratteri vi scrivo, di mia mano. </w:t>
      </w:r>
      <w:r w:rsidRPr="00F21D7C">
        <w:rPr>
          <w:rFonts w:ascii="Arial" w:hAnsi="Arial"/>
          <w:i/>
        </w:rPr>
        <w:t>Quelli</w:t>
      </w:r>
      <w:r w:rsidRPr="00F21D7C">
        <w:rPr>
          <w:rFonts w:ascii="Arial" w:hAnsi="Arial"/>
          <w:i/>
        </w:rPr>
        <w:t xml:space="preserve"> che vogliono fare bella figura nella carne, vi costringono a farvi circoncidere, solo per non essere perseguitati a causa della croce di Cristo. </w:t>
      </w:r>
      <w:r w:rsidRPr="00F21D7C">
        <w:rPr>
          <w:rFonts w:ascii="Arial" w:hAnsi="Arial"/>
          <w:i/>
        </w:rPr>
        <w:t>Infatti</w:t>
      </w:r>
      <w:r w:rsidRPr="00F21D7C">
        <w:rPr>
          <w:rFonts w:ascii="Arial" w:hAnsi="Arial"/>
          <w:i/>
        </w:rPr>
        <w:t xml:space="preserve"> neanche gli stessi circoncisi osservano la Legge, ma vogliono la vostra circoncisione per trarre vanto dalla vostra carne. </w:t>
      </w:r>
      <w:r w:rsidRPr="00F21D7C">
        <w:rPr>
          <w:rFonts w:ascii="Arial" w:hAnsi="Arial"/>
          <w:i/>
        </w:rPr>
        <w:t>Quanto</w:t>
      </w:r>
      <w:r w:rsidRPr="00F21D7C">
        <w:rPr>
          <w:rFonts w:ascii="Arial" w:hAnsi="Arial"/>
          <w:i/>
        </w:rPr>
        <w:t xml:space="preserve"> a me invece non ci sia altro vanto che nella croce del Signore nostro Gesù Cristo, per mezzo della quale il mondo per me è stato crocifisso, come io per il mondo. </w:t>
      </w:r>
      <w:r w:rsidRPr="00F21D7C">
        <w:rPr>
          <w:rFonts w:ascii="Arial" w:hAnsi="Arial"/>
          <w:i/>
        </w:rPr>
        <w:t>Non</w:t>
      </w:r>
      <w:r w:rsidRPr="00F21D7C">
        <w:rPr>
          <w:rFonts w:ascii="Arial" w:hAnsi="Arial"/>
          <w:i/>
        </w:rPr>
        <w:t xml:space="preserve"> è infatti la circoncisione che conta, né la non circoncisione, ma l’essere nuova creatura. E su quanti seguiranno questa norma sia pace e misericordia, come su tutto l’Israele di Dio.</w:t>
      </w:r>
      <w:r w:rsidRPr="00F21D7C">
        <w:rPr>
          <w:rFonts w:ascii="Arial" w:hAnsi="Arial"/>
          <w:i/>
        </w:rPr>
        <w:t xml:space="preserve"> </w:t>
      </w:r>
      <w:r w:rsidRPr="00F21D7C">
        <w:rPr>
          <w:rFonts w:ascii="Arial" w:hAnsi="Arial"/>
          <w:i/>
        </w:rPr>
        <w:t>D’ora innanzi nessuno mi procuri fastidi: io porto le stigmate di Gesù sul mio corpo.</w:t>
      </w:r>
      <w:r w:rsidRPr="00F21D7C">
        <w:rPr>
          <w:rFonts w:ascii="Arial" w:hAnsi="Arial"/>
          <w:i/>
        </w:rPr>
        <w:t xml:space="preserve"> </w:t>
      </w:r>
      <w:r w:rsidRPr="00F21D7C">
        <w:rPr>
          <w:rFonts w:ascii="Arial" w:hAnsi="Arial"/>
          <w:i/>
        </w:rPr>
        <w:t>La grazia del Signore nostro Gesù Cristo sia con il vostro spirito, fratelli. Amen</w:t>
      </w:r>
      <w:r w:rsidRPr="00F21D7C">
        <w:rPr>
          <w:rFonts w:ascii="Arial" w:hAnsi="Arial"/>
          <w:i/>
        </w:rPr>
        <w:t xml:space="preserve"> (Gal 6,1-18). </w:t>
      </w:r>
      <w:r w:rsidRPr="00F21D7C">
        <w:rPr>
          <w:rFonts w:ascii="Arial" w:hAnsi="Arial"/>
          <w:iCs/>
        </w:rPr>
        <w:t xml:space="preserve">L’Apostolo Paolo </w:t>
      </w:r>
      <w:r w:rsidR="00F21D7C" w:rsidRPr="00F21D7C">
        <w:rPr>
          <w:rFonts w:ascii="Arial" w:hAnsi="Arial"/>
          <w:iCs/>
        </w:rPr>
        <w:t>h</w:t>
      </w:r>
      <w:r w:rsidRPr="00F21D7C">
        <w:rPr>
          <w:rFonts w:ascii="Arial" w:hAnsi="Arial"/>
          <w:iCs/>
        </w:rPr>
        <w:t xml:space="preserve">a crocifisso il mondo, inchiodandolo sulla croce della sua idolatria, immoralità, falsa sapienza, dottrina ignorante, schiavitù sotto il potere delle tenebre. Il mondo crocifisso da Paolo, ha crocifisso Paolo sulla croce della sua verità, della sua carità, del suo Vangelo. </w:t>
      </w:r>
      <w:r w:rsidR="00EA6A92" w:rsidRPr="00F21D7C">
        <w:rPr>
          <w:rFonts w:ascii="Arial" w:hAnsi="Arial"/>
          <w:iCs/>
        </w:rPr>
        <w:t>Il Vangelo che crocifigge è sempre un Vangelo crocifisso. Non esiste un Vangelo che crocifigge che a sua volta non venga crocifisso. È questa la Legge della verità. Quella verità evangelica che crocifigge, sarà sempre verità evangelica crocifissa. Legge di ieri, di oggi, di sempre.</w:t>
      </w:r>
    </w:p>
    <w:p w14:paraId="08A3CA2C" w14:textId="5F50FA00" w:rsidR="008243DC" w:rsidRPr="00F21D7C" w:rsidRDefault="0031076C" w:rsidP="008447A0">
      <w:pPr>
        <w:spacing w:after="120"/>
        <w:jc w:val="both"/>
        <w:rPr>
          <w:rFonts w:ascii="Arial" w:hAnsi="Arial" w:cs="Arial"/>
          <w:i/>
        </w:rPr>
      </w:pPr>
      <w:r w:rsidRPr="00F21D7C">
        <w:rPr>
          <w:rFonts w:ascii="Arial" w:hAnsi="Arial"/>
          <w:i/>
        </w:rPr>
        <w:t>Entrò</w:t>
      </w:r>
      <w:r w:rsidR="00E252CA" w:rsidRPr="00F21D7C">
        <w:rPr>
          <w:rFonts w:ascii="Arial" w:hAnsi="Arial"/>
          <w:i/>
        </w:rPr>
        <w:t xml:space="preserve"> di nuovo nella sinagoga. Vi era lì un uomo che aveva una mano paralizzata, </w:t>
      </w:r>
      <w:r w:rsidRPr="00F21D7C">
        <w:rPr>
          <w:rFonts w:ascii="Arial" w:hAnsi="Arial"/>
          <w:i/>
        </w:rPr>
        <w:t>e</w:t>
      </w:r>
      <w:r w:rsidR="00E252CA" w:rsidRPr="00F21D7C">
        <w:rPr>
          <w:rFonts w:ascii="Arial" w:hAnsi="Arial"/>
          <w:i/>
        </w:rPr>
        <w:t xml:space="preserve"> stavano a vedere se lo guariva in giorno di sabato, per accusarlo. </w:t>
      </w:r>
      <w:r w:rsidRPr="00F21D7C">
        <w:rPr>
          <w:rFonts w:ascii="Arial" w:hAnsi="Arial"/>
          <w:i/>
        </w:rPr>
        <w:t>Egli</w:t>
      </w:r>
      <w:r w:rsidR="00E252CA" w:rsidRPr="00F21D7C">
        <w:rPr>
          <w:rFonts w:ascii="Arial" w:hAnsi="Arial"/>
          <w:i/>
        </w:rPr>
        <w:t xml:space="preserve"> disse all’uomo che aveva la mano paralizzata: «Àlzati, vieni qui in mezzo!». </w:t>
      </w:r>
      <w:r w:rsidRPr="00F21D7C">
        <w:rPr>
          <w:rFonts w:ascii="Arial" w:hAnsi="Arial"/>
          <w:i/>
        </w:rPr>
        <w:t>Poi</w:t>
      </w:r>
      <w:r w:rsidR="00E252CA" w:rsidRPr="00F21D7C">
        <w:rPr>
          <w:rFonts w:ascii="Arial" w:hAnsi="Arial"/>
          <w:i/>
        </w:rPr>
        <w:t xml:space="preserve"> domandò loro: «È lecito in giorno di sabato fare del bene o fare del male, salvare una vita o ucciderla?». Ma essi tacevano. </w:t>
      </w:r>
      <w:r w:rsidRPr="00F21D7C">
        <w:rPr>
          <w:rFonts w:ascii="Arial" w:hAnsi="Arial"/>
          <w:i/>
        </w:rPr>
        <w:t>E</w:t>
      </w:r>
      <w:r w:rsidR="00E252CA" w:rsidRPr="00F21D7C">
        <w:rPr>
          <w:rFonts w:ascii="Arial" w:hAnsi="Arial"/>
          <w:i/>
        </w:rPr>
        <w:t xml:space="preserve"> guardandoli tutt’intorno con indignazione, rattristato per la durezza dei loro cuori, disse all’uomo: «Tendi la mano!». Egli la tese e la sua mano fu guarita. </w:t>
      </w:r>
      <w:r w:rsidRPr="00F21D7C">
        <w:rPr>
          <w:rFonts w:ascii="Arial" w:hAnsi="Arial"/>
          <w:i/>
        </w:rPr>
        <w:t>E</w:t>
      </w:r>
      <w:r w:rsidR="00E252CA" w:rsidRPr="00F21D7C">
        <w:rPr>
          <w:rFonts w:ascii="Arial" w:hAnsi="Arial"/>
          <w:i/>
        </w:rPr>
        <w:t xml:space="preserve"> i farisei uscirono subito con gli erodiani e tennero consiglio contro di lui per farlo morire.</w:t>
      </w:r>
      <w:r w:rsidR="009C74EB" w:rsidRPr="00F21D7C">
        <w:rPr>
          <w:rFonts w:ascii="Arial" w:hAnsi="Arial"/>
          <w:i/>
        </w:rPr>
        <w:t xml:space="preserve"> </w:t>
      </w:r>
      <w:r w:rsidR="005265D0" w:rsidRPr="00F21D7C">
        <w:rPr>
          <w:rFonts w:ascii="Arial" w:hAnsi="Arial"/>
          <w:i/>
        </w:rPr>
        <w:t>(</w:t>
      </w:r>
      <w:r w:rsidR="00F36168" w:rsidRPr="00F21D7C">
        <w:rPr>
          <w:rFonts w:ascii="Arial" w:hAnsi="Arial" w:cs="Arial"/>
          <w:i/>
        </w:rPr>
        <w:t xml:space="preserve">Mc </w:t>
      </w:r>
      <w:r w:rsidR="00E252CA" w:rsidRPr="00F21D7C">
        <w:rPr>
          <w:rFonts w:ascii="Arial" w:hAnsi="Arial" w:cs="Arial"/>
          <w:i/>
        </w:rPr>
        <w:t>3</w:t>
      </w:r>
      <w:r w:rsidR="00361EE9" w:rsidRPr="00F21D7C">
        <w:rPr>
          <w:rFonts w:ascii="Arial" w:hAnsi="Arial" w:cs="Arial"/>
          <w:i/>
        </w:rPr>
        <w:t>,</w:t>
      </w:r>
      <w:r w:rsidR="00E252CA" w:rsidRPr="00F21D7C">
        <w:rPr>
          <w:rFonts w:ascii="Arial" w:hAnsi="Arial" w:cs="Arial"/>
          <w:i/>
        </w:rPr>
        <w:t>1</w:t>
      </w:r>
      <w:r w:rsidR="00E228E2" w:rsidRPr="00F21D7C">
        <w:rPr>
          <w:rFonts w:ascii="Arial" w:hAnsi="Arial" w:cs="Arial"/>
          <w:i/>
        </w:rPr>
        <w:t>-</w:t>
      </w:r>
      <w:r w:rsidR="00E252CA" w:rsidRPr="00F21D7C">
        <w:rPr>
          <w:rFonts w:ascii="Arial" w:hAnsi="Arial" w:cs="Arial"/>
          <w:i/>
        </w:rPr>
        <w:t>6</w:t>
      </w:r>
      <w:r w:rsidR="00F36168" w:rsidRPr="00F21D7C">
        <w:rPr>
          <w:rFonts w:ascii="Arial" w:hAnsi="Arial" w:cs="Arial"/>
          <w:i/>
        </w:rPr>
        <w:t>).</w:t>
      </w:r>
    </w:p>
    <w:p w14:paraId="08FDB036" w14:textId="2D213596" w:rsidR="00484E38" w:rsidRPr="00F21D7C" w:rsidRDefault="00EA6A92" w:rsidP="00526FE7">
      <w:pPr>
        <w:spacing w:after="120"/>
        <w:jc w:val="both"/>
        <w:rPr>
          <w:rFonts w:ascii="Arial" w:hAnsi="Arial" w:cs="Arial"/>
          <w:b/>
          <w:i/>
        </w:rPr>
      </w:pPr>
      <w:r w:rsidRPr="00F21D7C">
        <w:rPr>
          <w:rFonts w:ascii="Arial" w:hAnsi="Arial" w:cs="Arial"/>
          <w:iCs/>
        </w:rPr>
        <w:t>La Legge del Vangelo crocifisso, la Legge della verità crocifissa, non viene vissuta dai pagani, da quanti non conoscono Dio. Viene vissuta tra gli stessi adoratori del vero e unico D</w:t>
      </w:r>
      <w:r w:rsidR="00F21D7C" w:rsidRPr="00F21D7C">
        <w:rPr>
          <w:rFonts w:ascii="Arial" w:hAnsi="Arial" w:cs="Arial"/>
          <w:iCs/>
        </w:rPr>
        <w:t>i</w:t>
      </w:r>
      <w:r w:rsidRPr="00F21D7C">
        <w:rPr>
          <w:rFonts w:ascii="Arial" w:hAnsi="Arial" w:cs="Arial"/>
          <w:iCs/>
        </w:rPr>
        <w:t>o. Farisei ed Erodiani, non sono pagani. Sono adorator</w:t>
      </w:r>
      <w:r w:rsidR="00F21D7C" w:rsidRPr="00F21D7C">
        <w:rPr>
          <w:rFonts w:ascii="Arial" w:hAnsi="Arial" w:cs="Arial"/>
          <w:iCs/>
        </w:rPr>
        <w:t>i</w:t>
      </w:r>
      <w:r w:rsidRPr="00F21D7C">
        <w:rPr>
          <w:rFonts w:ascii="Arial" w:hAnsi="Arial" w:cs="Arial"/>
          <w:iCs/>
        </w:rPr>
        <w:t xml:space="preserve"> del Dio di Abramo. Erodiade è stata martirizzata da Giovanni il Battista a causa del suo adulterio e lei martirizza Giovanni il Battista chiedendo la sua testa si un vassoio: </w:t>
      </w:r>
      <w:r w:rsidR="002D09F1" w:rsidRPr="00F21D7C">
        <w:rPr>
          <w:rFonts w:ascii="Arial" w:hAnsi="Arial" w:cs="Arial"/>
          <w:i/>
        </w:rPr>
        <w:t>Venne</w:t>
      </w:r>
      <w:r w:rsidRPr="00F21D7C">
        <w:rPr>
          <w:rFonts w:ascii="Arial" w:hAnsi="Arial" w:cs="Arial"/>
          <w:i/>
        </w:rPr>
        <w:t xml:space="preserve"> però il giorno propizio, quando Erode, per il suo compleanno, fece un banchetto per i più alti funzionari della sua corte, gli ufficiali dell’esercito e i notabili della Galilea. </w:t>
      </w:r>
      <w:r w:rsidR="002D09F1" w:rsidRPr="00F21D7C">
        <w:rPr>
          <w:rFonts w:ascii="Arial" w:hAnsi="Arial" w:cs="Arial"/>
          <w:i/>
        </w:rPr>
        <w:t>Entrata</w:t>
      </w:r>
      <w:r w:rsidRPr="00F21D7C">
        <w:rPr>
          <w:rFonts w:ascii="Arial" w:hAnsi="Arial" w:cs="Arial"/>
          <w:i/>
        </w:rPr>
        <w:t xml:space="preserve"> la figlia della stessa Erodìade, danzò e piacque a Erode e ai commensali. Allora il re disse alla fanciulla: «Chiedimi quello che vuoi e io te lo darò». </w:t>
      </w:r>
      <w:r w:rsidR="002D09F1" w:rsidRPr="00F21D7C">
        <w:rPr>
          <w:rFonts w:ascii="Arial" w:hAnsi="Arial" w:cs="Arial"/>
          <w:i/>
        </w:rPr>
        <w:t>E</w:t>
      </w:r>
      <w:r w:rsidRPr="00F21D7C">
        <w:rPr>
          <w:rFonts w:ascii="Arial" w:hAnsi="Arial" w:cs="Arial"/>
          <w:i/>
        </w:rPr>
        <w:t xml:space="preserve"> le giurò più volte: «Qualsiasi cosa mi chiederai, te la darò, fosse anche la metà del mio regno». </w:t>
      </w:r>
      <w:r w:rsidR="002D09F1" w:rsidRPr="00F21D7C">
        <w:rPr>
          <w:rFonts w:ascii="Arial" w:hAnsi="Arial" w:cs="Arial"/>
          <w:i/>
        </w:rPr>
        <w:t>Ella</w:t>
      </w:r>
      <w:r w:rsidRPr="00F21D7C">
        <w:rPr>
          <w:rFonts w:ascii="Arial" w:hAnsi="Arial" w:cs="Arial"/>
          <w:i/>
        </w:rPr>
        <w:t xml:space="preserve"> uscì e disse alla madre: «Che cosa devo chiedere?». Quella rispose: «La testa di Giovanni il Battista». </w:t>
      </w:r>
      <w:r w:rsidR="002D09F1" w:rsidRPr="00F21D7C">
        <w:rPr>
          <w:rFonts w:ascii="Arial" w:hAnsi="Arial" w:cs="Arial"/>
          <w:i/>
        </w:rPr>
        <w:t>E</w:t>
      </w:r>
      <w:r w:rsidRPr="00F21D7C">
        <w:rPr>
          <w:rFonts w:ascii="Arial" w:hAnsi="Arial" w:cs="Arial"/>
          <w:i/>
        </w:rPr>
        <w:t xml:space="preserve"> subito, entrata di corsa dal re, fece la richiesta, dicendo: «Voglio che tu mi dia adesso, su un vassoio, la testa di Giovanni il Battista». Il re, fattosi molto triste, a motivo del giuramento e dei commensali non volle opporle un rifiuto. E subito il re mandò una guardia e ordinò che gli fosse portata la testa di Giovanni. La guardia andò, lo decapitò in prigione </w:t>
      </w:r>
      <w:r w:rsidR="002D09F1" w:rsidRPr="00F21D7C">
        <w:rPr>
          <w:rFonts w:ascii="Arial" w:hAnsi="Arial" w:cs="Arial"/>
          <w:i/>
        </w:rPr>
        <w:t>e</w:t>
      </w:r>
      <w:r w:rsidRPr="00F21D7C">
        <w:rPr>
          <w:rFonts w:ascii="Arial" w:hAnsi="Arial" w:cs="Arial"/>
          <w:i/>
        </w:rPr>
        <w:t xml:space="preserve"> ne portò la testa su un vassoio, la diede alla fanciulla e la fanciulla la diede a sua madre. </w:t>
      </w:r>
      <w:r w:rsidR="002D09F1" w:rsidRPr="00F21D7C">
        <w:rPr>
          <w:rFonts w:ascii="Arial" w:hAnsi="Arial" w:cs="Arial"/>
          <w:i/>
        </w:rPr>
        <w:t>I</w:t>
      </w:r>
      <w:r w:rsidRPr="00F21D7C">
        <w:rPr>
          <w:rFonts w:ascii="Arial" w:hAnsi="Arial" w:cs="Arial"/>
          <w:i/>
        </w:rPr>
        <w:t xml:space="preserve"> discepoli di Giovanni, saputo il fatto, vennero, ne presero il cadavere e lo posero in un sepolcro</w:t>
      </w:r>
      <w:r w:rsidRPr="00F21D7C">
        <w:rPr>
          <w:rFonts w:ascii="Arial" w:hAnsi="Arial" w:cs="Arial"/>
          <w:i/>
        </w:rPr>
        <w:t xml:space="preserve"> (Mc 6.21-29). </w:t>
      </w:r>
      <w:r w:rsidR="002D09F1" w:rsidRPr="00F21D7C">
        <w:rPr>
          <w:rFonts w:ascii="Arial" w:hAnsi="Arial" w:cs="Arial"/>
          <w:iCs/>
        </w:rPr>
        <w:t>Chi mart</w:t>
      </w:r>
      <w:r w:rsidR="00F21D7C" w:rsidRPr="00F21D7C">
        <w:rPr>
          <w:rFonts w:ascii="Arial" w:hAnsi="Arial" w:cs="Arial"/>
          <w:iCs/>
        </w:rPr>
        <w:t>i</w:t>
      </w:r>
      <w:r w:rsidR="002D09F1" w:rsidRPr="00F21D7C">
        <w:rPr>
          <w:rFonts w:ascii="Arial" w:hAnsi="Arial" w:cs="Arial"/>
          <w:iCs/>
        </w:rPr>
        <w:t>rizza i suoi figli è la Chiesa se i suoi figli mart</w:t>
      </w:r>
      <w:r w:rsidR="00F21D7C" w:rsidRPr="00F21D7C">
        <w:rPr>
          <w:rFonts w:ascii="Arial" w:hAnsi="Arial" w:cs="Arial"/>
          <w:iCs/>
        </w:rPr>
        <w:t>i</w:t>
      </w:r>
      <w:r w:rsidR="002D09F1" w:rsidRPr="00F21D7C">
        <w:rPr>
          <w:rFonts w:ascii="Arial" w:hAnsi="Arial" w:cs="Arial"/>
          <w:iCs/>
        </w:rPr>
        <w:t xml:space="preserve">rizzano la Chiesa, manifestando ad essa le sue iniquità. Oggi molti figli della Chiesa per non essere martirizzati dalla Chiesa hanno scelto la via del silenzio. Non </w:t>
      </w:r>
      <w:r w:rsidR="00F21D7C" w:rsidRPr="00F21D7C">
        <w:rPr>
          <w:rFonts w:ascii="Arial" w:hAnsi="Arial" w:cs="Arial"/>
          <w:iCs/>
        </w:rPr>
        <w:t xml:space="preserve">dicono </w:t>
      </w:r>
      <w:r w:rsidR="002D09F1" w:rsidRPr="00F21D7C">
        <w:rPr>
          <w:rFonts w:ascii="Arial" w:hAnsi="Arial" w:cs="Arial"/>
          <w:iCs/>
        </w:rPr>
        <w:t>né la verità d Dio e né le falsità di Satana per paura di essere inchiodati sulla croce di qualche sanzione crocifiggente.</w:t>
      </w:r>
      <w:r w:rsidR="00F21D7C" w:rsidRPr="00F21D7C">
        <w:rPr>
          <w:rFonts w:ascii="Arial" w:hAnsi="Arial" w:cs="Arial"/>
          <w:iCs/>
        </w:rPr>
        <w:t xml:space="preserve"> </w:t>
      </w:r>
      <w:r w:rsidR="002D09F1" w:rsidRPr="00F21D7C">
        <w:rPr>
          <w:rFonts w:ascii="Arial" w:hAnsi="Arial" w:cs="Arial"/>
          <w:iCs/>
        </w:rPr>
        <w:t xml:space="preserve">Chi ama la Chiesa corregge i suoi figli secondo le regole evangeliche della correzione anche a costo di essere crocifisso. Noi che scriviamo simo stati crocifissi da un decreto iniquo e noi ci siamo lasciati crocifiggere rimanendo sempre nel Vangelo e nella Chiesa. La Chiesa può essere anche ingannata dai suoi figli. Ma i figli che la amano perseverano nell’amore verso di essa, allo stesso modo che Gesù perseverò e persevera nel suo amore nonostante dall’uomo sia stato ed è tuttora crocifisso senza interruzione. </w:t>
      </w:r>
      <w:r w:rsidR="00F21D7C" w:rsidRPr="00F21D7C">
        <w:rPr>
          <w:rFonts w:ascii="Arial" w:hAnsi="Arial" w:cs="Arial"/>
          <w:iCs/>
        </w:rPr>
        <w:t>Oggi si decide la morte di Cristo perché Crist ha deciso la morte di una religione senza amore. La religione del Padre suo è amore nella verità e verità nell’amore. Non è religione del Padre suo una religione fatta di regole provenienti dal cuore dell’uomo. Nell’istante in cui Gesù dichiara la morte di questa religione, subito viene dichiarata la sua morte. Regina dei martiri, aiutaci ad amare la Chiesa anche se da essa veniamo crocifissi.</w:t>
      </w:r>
      <w:r w:rsidR="00526FE7">
        <w:rPr>
          <w:rFonts w:ascii="Arial" w:hAnsi="Arial" w:cs="Arial"/>
          <w:iCs/>
        </w:rPr>
        <w:t xml:space="preserve">                                                                                        </w:t>
      </w:r>
      <w:r w:rsidR="00FF5FFA" w:rsidRPr="00F21D7C">
        <w:rPr>
          <w:rFonts w:ascii="Arial" w:hAnsi="Arial" w:cs="Arial"/>
          <w:b/>
        </w:rPr>
        <w:t>20</w:t>
      </w:r>
      <w:r w:rsidR="00883CD1" w:rsidRPr="00F21D7C">
        <w:rPr>
          <w:rFonts w:ascii="Arial" w:hAnsi="Arial" w:cs="Arial"/>
          <w:b/>
        </w:rPr>
        <w:t xml:space="preserve"> </w:t>
      </w:r>
      <w:r w:rsidR="0081685B" w:rsidRPr="00F21D7C">
        <w:rPr>
          <w:rFonts w:ascii="Arial" w:hAnsi="Arial" w:cs="Arial"/>
          <w:b/>
        </w:rPr>
        <w:t xml:space="preserve">Giugno </w:t>
      </w:r>
      <w:r w:rsidR="001C5DF8" w:rsidRPr="00F21D7C">
        <w:rPr>
          <w:rFonts w:ascii="Arial" w:hAnsi="Arial" w:cs="Arial"/>
          <w:b/>
        </w:rPr>
        <w:t>202</w:t>
      </w:r>
      <w:r w:rsidR="003915B7" w:rsidRPr="00F21D7C">
        <w:rPr>
          <w:rFonts w:ascii="Arial" w:hAnsi="Arial" w:cs="Arial"/>
          <w:b/>
        </w:rPr>
        <w:t>7</w:t>
      </w:r>
    </w:p>
    <w:sectPr w:rsidR="00484E38" w:rsidRPr="00F21D7C" w:rsidSect="00F21D7C">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F1CC9" w14:textId="77777777" w:rsidR="00A32504" w:rsidRDefault="00A32504" w:rsidP="006869A1">
      <w:r>
        <w:separator/>
      </w:r>
    </w:p>
  </w:endnote>
  <w:endnote w:type="continuationSeparator" w:id="0">
    <w:p w14:paraId="46496C7C" w14:textId="77777777" w:rsidR="00A32504" w:rsidRDefault="00A32504"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5AA22" w14:textId="77777777" w:rsidR="00A32504" w:rsidRDefault="00A32504" w:rsidP="006869A1">
      <w:r>
        <w:separator/>
      </w:r>
    </w:p>
  </w:footnote>
  <w:footnote w:type="continuationSeparator" w:id="0">
    <w:p w14:paraId="01AFBF32" w14:textId="77777777" w:rsidR="00A32504" w:rsidRDefault="00A32504"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309"/>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09F1"/>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076C"/>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6FE7"/>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7F0"/>
    <w:rsid w:val="005B5E35"/>
    <w:rsid w:val="005B6220"/>
    <w:rsid w:val="005B6696"/>
    <w:rsid w:val="005C12D5"/>
    <w:rsid w:val="005C13EF"/>
    <w:rsid w:val="005C18CA"/>
    <w:rsid w:val="005C1D26"/>
    <w:rsid w:val="005C41B4"/>
    <w:rsid w:val="005C52D4"/>
    <w:rsid w:val="005C5346"/>
    <w:rsid w:val="005C5D6D"/>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2504"/>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4F81"/>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BB2"/>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A6A92"/>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1D7C"/>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940</Words>
  <Characters>5359</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2026-07-07T09:50:00Z</dcterms:created>
  <dcterms:modified xsi:type="dcterms:W3CDTF">2026-07-09T08:32:00Z</dcterms:modified>
</cp:coreProperties>
</file>